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80" w:tblpY="3663"/>
        <w:tblOverlap w:val="never"/>
        <w:tblW w:w="85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598"/>
        <w:gridCol w:w="1393"/>
        <w:gridCol w:w="1393"/>
        <w:gridCol w:w="1904"/>
        <w:gridCol w:w="825"/>
        <w:gridCol w:w="825"/>
        <w:gridCol w:w="8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9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9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39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是否住宿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是否需要学分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9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9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9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9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9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/>
    <w:p/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 xml:space="preserve">附件：中西医诊治外阴阴道宫颈疾病学习班参会回执 </w:t>
      </w: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Administrator.MM-202105191209</dc:creator>
  <cp:lastModifiedBy>任筠</cp:lastModifiedBy>
  <dcterms:modified xsi:type="dcterms:W3CDTF">2023-11-03T02:31:22Z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