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2F08D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温湿度监测系统技术参数</w:t>
      </w:r>
    </w:p>
    <w:p w14:paraId="213E09BA">
      <w:p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GPRS 无线温湿度记录仪，使用进口高精度传感器探头，保证产品的优异测量性能。</w:t>
      </w:r>
    </w:p>
    <w:p w14:paraId="5A7CB625">
      <w:p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采用双节大容量电池供电，USB 口可接外部电源供电和充电，超低功耗设计，单用电池可维持3个月(10分钟上报一次实时数据)。</w:t>
      </w:r>
    </w:p>
    <w:p w14:paraId="4F97BE7F">
      <w:p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数据主动上报到云监控平台，无需监控主机、采集器等设备，设置好温湿度上下限等相关参数，当环境温湿度超出上下限、电量过低、外部供电断开和设备离线时，会立即触发告警，告警通知可发送至邮箱和手机短信。</w:t>
      </w:r>
    </w:p>
    <w:p w14:paraId="30433AA4">
      <w:p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支持网页、手机APP 登陆查看及导出实时数据、实时曲线、告警记录、历史记录、坐标轨迹等。</w:t>
      </w:r>
    </w:p>
    <w:p w14:paraId="611043A0">
      <w:p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LCD 大屏显示设计，大方美观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桌面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壁挂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磁吸结构设计，易于安装。</w:t>
      </w:r>
    </w:p>
    <w:p w14:paraId="46A3CF82">
      <w:p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进口高精度探头，测量精度高，范围宽，超强稳定性和抗干扰能力。</w:t>
      </w:r>
    </w:p>
    <w:p w14:paraId="6626D091">
      <w:pPr>
        <w:spacing w:line="360" w:lineRule="auto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*7、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传感器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数量及类型：65个，外置，线长2米。</w:t>
      </w:r>
    </w:p>
    <w:p w14:paraId="2DC4C841">
      <w:pPr>
        <w:spacing w:line="360" w:lineRule="auto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*8、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温度测量范围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：-40℃~85℃，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温度测量精度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±0.1℃。</w:t>
      </w:r>
    </w:p>
    <w:p w14:paraId="6F4E2E82">
      <w:pPr>
        <w:spacing w:line="360" w:lineRule="auto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*9、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湿度测量范围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：0~100%rh，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湿度测量精度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±1.5%rh。</w:t>
      </w:r>
    </w:p>
    <w:p w14:paraId="080CF8A2">
      <w:pPr>
        <w:spacing w:line="360" w:lineRule="auto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10、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本地存储容量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：40 万组</w:t>
      </w:r>
    </w:p>
    <w:p w14:paraId="6D5098FC">
      <w:pPr>
        <w:spacing w:line="360" w:lineRule="auto"/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11、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流量卡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：含2年流量</w:t>
      </w:r>
    </w:p>
    <w:p w14:paraId="4D6ACC68">
      <w:pPr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*12、提供校准证书，根据用户需求选择3个点校准温度。</w:t>
      </w:r>
    </w:p>
    <w:p w14:paraId="2638CE54">
      <w:pPr>
        <w:spacing w:line="360" w:lineRule="auto"/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4ZWQ0NTMwNDJhZjMyNzIzMzU0MjQxMWZjNzRmNmIifQ=="/>
  </w:docVars>
  <w:rsids>
    <w:rsidRoot w:val="00000000"/>
    <w:rsid w:val="0154649E"/>
    <w:rsid w:val="02B356AC"/>
    <w:rsid w:val="035717DD"/>
    <w:rsid w:val="05CD4A71"/>
    <w:rsid w:val="0624009C"/>
    <w:rsid w:val="07FF37CD"/>
    <w:rsid w:val="0817778D"/>
    <w:rsid w:val="128819B3"/>
    <w:rsid w:val="12A06CFD"/>
    <w:rsid w:val="173C4B1A"/>
    <w:rsid w:val="18E259B6"/>
    <w:rsid w:val="1A0807B9"/>
    <w:rsid w:val="1CB810E7"/>
    <w:rsid w:val="1D8352EE"/>
    <w:rsid w:val="1FD06747"/>
    <w:rsid w:val="218F68ED"/>
    <w:rsid w:val="290F02E0"/>
    <w:rsid w:val="2ABA427C"/>
    <w:rsid w:val="2AF63C16"/>
    <w:rsid w:val="2C4B5AD3"/>
    <w:rsid w:val="2EC15BD9"/>
    <w:rsid w:val="30112B90"/>
    <w:rsid w:val="30BA35CC"/>
    <w:rsid w:val="348F0812"/>
    <w:rsid w:val="36C73FA8"/>
    <w:rsid w:val="37060F75"/>
    <w:rsid w:val="3801173C"/>
    <w:rsid w:val="3AD9577B"/>
    <w:rsid w:val="3AF13CEA"/>
    <w:rsid w:val="3BD3519D"/>
    <w:rsid w:val="3C137C90"/>
    <w:rsid w:val="3E5F540E"/>
    <w:rsid w:val="3FE46DFA"/>
    <w:rsid w:val="43707016"/>
    <w:rsid w:val="46476EB4"/>
    <w:rsid w:val="4A5328D2"/>
    <w:rsid w:val="4A82670C"/>
    <w:rsid w:val="4A9C6866"/>
    <w:rsid w:val="4BAB1C93"/>
    <w:rsid w:val="4D16313C"/>
    <w:rsid w:val="54E577FA"/>
    <w:rsid w:val="58134E48"/>
    <w:rsid w:val="5ACD101F"/>
    <w:rsid w:val="5CF54B1C"/>
    <w:rsid w:val="5D1A4582"/>
    <w:rsid w:val="5D616655"/>
    <w:rsid w:val="5EAC1B52"/>
    <w:rsid w:val="5F8F2464"/>
    <w:rsid w:val="6093227F"/>
    <w:rsid w:val="61500EBB"/>
    <w:rsid w:val="66253E9A"/>
    <w:rsid w:val="690F6F65"/>
    <w:rsid w:val="6B0D1BCA"/>
    <w:rsid w:val="6D185D5B"/>
    <w:rsid w:val="6E587C79"/>
    <w:rsid w:val="6EA463A2"/>
    <w:rsid w:val="6FB97C2B"/>
    <w:rsid w:val="6FDA5D22"/>
    <w:rsid w:val="709D04F6"/>
    <w:rsid w:val="70E433CD"/>
    <w:rsid w:val="712D267F"/>
    <w:rsid w:val="724D5513"/>
    <w:rsid w:val="72505D04"/>
    <w:rsid w:val="73155ED7"/>
    <w:rsid w:val="76D812DE"/>
    <w:rsid w:val="77C90C27"/>
    <w:rsid w:val="7B5B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554</Words>
  <Characters>606</Characters>
  <Lines>0</Lines>
  <Paragraphs>0</Paragraphs>
  <TotalTime>4</TotalTime>
  <ScaleCrop>false</ScaleCrop>
  <LinksUpToDate>false</LinksUpToDate>
  <CharactersWithSpaces>669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2024-07-04T00:35:00Z</dcterms:created>
  <dc:creator>Administrator</dc:creator>
  <cp:lastModifiedBy>话说太多～</cp:lastModifiedBy>
  <dcterms:modified xsi:type="dcterms:W3CDTF">2024-07-23T07:58:55Z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4A96EFA97D094DA18325AB49E4B79C0B_13</vt:lpwstr>
  </property>
</Properties>
</file>